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6C" w:rsidRDefault="00AD316C">
      <w:pPr>
        <w:rPr>
          <w:b/>
          <w:sz w:val="32"/>
          <w:szCs w:val="32"/>
        </w:rPr>
      </w:pPr>
    </w:p>
    <w:p w:rsidR="00322378" w:rsidRPr="00322378" w:rsidRDefault="00322378">
      <w:pPr>
        <w:rPr>
          <w:b/>
          <w:sz w:val="32"/>
          <w:szCs w:val="32"/>
        </w:rPr>
      </w:pPr>
      <w:bookmarkStart w:id="0" w:name="_GoBack"/>
      <w:r w:rsidRPr="00322378">
        <w:rPr>
          <w:b/>
          <w:sz w:val="32"/>
          <w:szCs w:val="32"/>
        </w:rPr>
        <w:t>Couples Therapy</w:t>
      </w:r>
      <w:r>
        <w:rPr>
          <w:b/>
          <w:sz w:val="32"/>
          <w:szCs w:val="32"/>
        </w:rPr>
        <w:t xml:space="preserve"> Handout 1</w:t>
      </w:r>
      <w:r w:rsidRPr="00322378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 xml:space="preserve">Dr. John </w:t>
      </w:r>
      <w:proofErr w:type="spellStart"/>
      <w:r w:rsidRPr="00322378">
        <w:rPr>
          <w:b/>
          <w:sz w:val="32"/>
          <w:szCs w:val="32"/>
        </w:rPr>
        <w:t>Gottman</w:t>
      </w:r>
      <w:proofErr w:type="spellEnd"/>
      <w:r w:rsidR="00522B29">
        <w:rPr>
          <w:b/>
          <w:sz w:val="32"/>
          <w:szCs w:val="32"/>
        </w:rPr>
        <w:t>, 2011</w:t>
      </w:r>
      <w:r w:rsidRPr="00322378">
        <w:rPr>
          <w:b/>
          <w:sz w:val="32"/>
          <w:szCs w:val="32"/>
        </w:rPr>
        <w:t>)</w:t>
      </w:r>
    </w:p>
    <w:p w:rsidR="00E3285D" w:rsidRPr="00322378" w:rsidRDefault="00E3285D">
      <w:pPr>
        <w:rPr>
          <w:u w:val="single"/>
        </w:rPr>
      </w:pPr>
      <w:r w:rsidRPr="00322378">
        <w:rPr>
          <w:u w:val="single"/>
        </w:rPr>
        <w:t>What is “Dysfunctional” in Relationships</w:t>
      </w:r>
      <w:r w:rsidR="001F36A2">
        <w:rPr>
          <w:u w:val="single"/>
        </w:rPr>
        <w:t xml:space="preserve"> (Disasters)</w:t>
      </w:r>
      <w:r w:rsidR="00322378" w:rsidRPr="00322378">
        <w:rPr>
          <w:u w:val="single"/>
        </w:rPr>
        <w:t>?</w:t>
      </w:r>
    </w:p>
    <w:p w:rsidR="00E3285D" w:rsidRDefault="00E3285D" w:rsidP="00E3285D">
      <w:pPr>
        <w:pStyle w:val="ListParagraph"/>
        <w:numPr>
          <w:ilvl w:val="0"/>
          <w:numId w:val="3"/>
        </w:numPr>
      </w:pPr>
      <w:r>
        <w:t>More negativity than positivity</w:t>
      </w:r>
    </w:p>
    <w:p w:rsidR="00E3285D" w:rsidRDefault="00E3285D" w:rsidP="00E3285D">
      <w:pPr>
        <w:pStyle w:val="ListParagraph"/>
        <w:numPr>
          <w:ilvl w:val="0"/>
          <w:numId w:val="3"/>
        </w:numPr>
      </w:pPr>
      <w:r>
        <w:t>Escalation of negative affect</w:t>
      </w:r>
    </w:p>
    <w:p w:rsidR="00E3285D" w:rsidRDefault="00E3285D" w:rsidP="00E3285D">
      <w:pPr>
        <w:pStyle w:val="ListParagraph"/>
        <w:numPr>
          <w:ilvl w:val="0"/>
          <w:numId w:val="3"/>
        </w:numPr>
      </w:pPr>
      <w:r>
        <w:t>The 4 Horseman</w:t>
      </w:r>
    </w:p>
    <w:p w:rsidR="00E3285D" w:rsidRDefault="00E3285D" w:rsidP="00E3285D">
      <w:pPr>
        <w:pStyle w:val="ListParagraph"/>
        <w:numPr>
          <w:ilvl w:val="0"/>
          <w:numId w:val="3"/>
        </w:numPr>
      </w:pPr>
      <w:r>
        <w:t>Emotional disengagement and withdrawal</w:t>
      </w:r>
    </w:p>
    <w:p w:rsidR="00E3285D" w:rsidRDefault="00E3285D" w:rsidP="00E3285D">
      <w:pPr>
        <w:pStyle w:val="ListParagraph"/>
        <w:numPr>
          <w:ilvl w:val="0"/>
          <w:numId w:val="3"/>
        </w:numPr>
      </w:pPr>
      <w:r>
        <w:t>Failure of repair attempts</w:t>
      </w:r>
    </w:p>
    <w:p w:rsidR="00E3285D" w:rsidRDefault="00E3285D" w:rsidP="00E3285D">
      <w:pPr>
        <w:pStyle w:val="ListParagraph"/>
        <w:numPr>
          <w:ilvl w:val="0"/>
          <w:numId w:val="3"/>
        </w:numPr>
      </w:pPr>
      <w:r>
        <w:t>Negative sentiment override</w:t>
      </w:r>
    </w:p>
    <w:p w:rsidR="00E3285D" w:rsidRDefault="00E3285D" w:rsidP="00E3285D">
      <w:pPr>
        <w:pStyle w:val="ListParagraph"/>
        <w:numPr>
          <w:ilvl w:val="0"/>
          <w:numId w:val="3"/>
        </w:numPr>
      </w:pPr>
      <w:r>
        <w:t>Physiological Arousal</w:t>
      </w:r>
      <w:r w:rsidR="00FF6142">
        <w:t xml:space="preserve"> (Fight, Flight, or Freeze)</w:t>
      </w:r>
    </w:p>
    <w:p w:rsidR="00E3285D" w:rsidRDefault="00E3285D" w:rsidP="00E3285D">
      <w:pPr>
        <w:pStyle w:val="ListParagraph"/>
        <w:numPr>
          <w:ilvl w:val="0"/>
          <w:numId w:val="3"/>
        </w:numPr>
      </w:pPr>
      <w:r>
        <w:t>Failure of men to accept influence</w:t>
      </w:r>
    </w:p>
    <w:p w:rsidR="00E3285D" w:rsidRPr="00322378" w:rsidRDefault="00E3285D" w:rsidP="00E3285D">
      <w:pPr>
        <w:rPr>
          <w:u w:val="single"/>
        </w:rPr>
      </w:pPr>
      <w:r w:rsidRPr="00322378">
        <w:rPr>
          <w:u w:val="single"/>
        </w:rPr>
        <w:t>What is “Functional” When a Relationship Goes Well</w:t>
      </w:r>
      <w:r w:rsidR="001F36A2">
        <w:rPr>
          <w:u w:val="single"/>
        </w:rPr>
        <w:t xml:space="preserve"> (Masters)</w:t>
      </w:r>
      <w:r w:rsidR="00322378" w:rsidRPr="00322378">
        <w:rPr>
          <w:u w:val="single"/>
        </w:rPr>
        <w:t>?</w:t>
      </w:r>
    </w:p>
    <w:p w:rsidR="00E3285D" w:rsidRDefault="00E3285D" w:rsidP="00E3285D">
      <w:pPr>
        <w:pStyle w:val="ListParagraph"/>
        <w:numPr>
          <w:ilvl w:val="0"/>
          <w:numId w:val="4"/>
        </w:numPr>
      </w:pPr>
      <w:r>
        <w:t>Matched preferred conflict style</w:t>
      </w:r>
    </w:p>
    <w:p w:rsidR="00E3285D" w:rsidRDefault="00E3285D" w:rsidP="00E3285D">
      <w:pPr>
        <w:pStyle w:val="ListParagraph"/>
        <w:numPr>
          <w:ilvl w:val="0"/>
          <w:numId w:val="4"/>
        </w:numPr>
      </w:pPr>
      <w:r>
        <w:t>Dialogue, not gridlock</w:t>
      </w:r>
    </w:p>
    <w:p w:rsidR="00E3285D" w:rsidRDefault="00E3285D" w:rsidP="00E3285D">
      <w:pPr>
        <w:pStyle w:val="ListParagraph"/>
        <w:numPr>
          <w:ilvl w:val="0"/>
          <w:numId w:val="4"/>
        </w:numPr>
      </w:pPr>
      <w:r>
        <w:t>Successful repairs</w:t>
      </w:r>
    </w:p>
    <w:p w:rsidR="00E3285D" w:rsidRDefault="00E3285D" w:rsidP="00E3285D">
      <w:pPr>
        <w:pStyle w:val="ListParagraph"/>
        <w:numPr>
          <w:ilvl w:val="0"/>
          <w:numId w:val="4"/>
        </w:numPr>
      </w:pPr>
      <w:r>
        <w:t>Turning toward, rather than turning away or against</w:t>
      </w:r>
    </w:p>
    <w:p w:rsidR="00E3285D" w:rsidRDefault="00E3285D" w:rsidP="00E3285D">
      <w:pPr>
        <w:pStyle w:val="ListParagraph"/>
        <w:numPr>
          <w:ilvl w:val="0"/>
          <w:numId w:val="4"/>
        </w:numPr>
      </w:pPr>
      <w:r>
        <w:t xml:space="preserve">Positive affect…serves to down regulate negativity and soothe physiology </w:t>
      </w:r>
    </w:p>
    <w:p w:rsidR="00322378" w:rsidRPr="00322378" w:rsidRDefault="00322378" w:rsidP="00322378">
      <w:pPr>
        <w:rPr>
          <w:u w:val="single"/>
        </w:rPr>
      </w:pPr>
      <w:r w:rsidRPr="00322378">
        <w:rPr>
          <w:u w:val="single"/>
        </w:rPr>
        <w:t>Eliminate the 4 Horseman</w:t>
      </w:r>
      <w:r w:rsidR="00AD102C">
        <w:rPr>
          <w:u w:val="single"/>
        </w:rPr>
        <w:t xml:space="preserve"> and Replace with an Antidote</w:t>
      </w:r>
    </w:p>
    <w:p w:rsidR="00322378" w:rsidRDefault="00322378" w:rsidP="00322378">
      <w:pPr>
        <w:pStyle w:val="ListParagraph"/>
        <w:numPr>
          <w:ilvl w:val="0"/>
          <w:numId w:val="2"/>
        </w:numPr>
      </w:pPr>
      <w:r>
        <w:t>Criticism—Gentle Start up</w:t>
      </w:r>
    </w:p>
    <w:p w:rsidR="00322378" w:rsidRDefault="00322378" w:rsidP="00322378">
      <w:pPr>
        <w:pStyle w:val="ListParagraph"/>
        <w:numPr>
          <w:ilvl w:val="0"/>
          <w:numId w:val="2"/>
        </w:numPr>
      </w:pPr>
      <w:r>
        <w:t>Defensiveness—Taking responsibility</w:t>
      </w:r>
    </w:p>
    <w:p w:rsidR="00322378" w:rsidRDefault="00322378" w:rsidP="00322378">
      <w:pPr>
        <w:pStyle w:val="ListParagraph"/>
        <w:numPr>
          <w:ilvl w:val="0"/>
          <w:numId w:val="2"/>
        </w:numPr>
      </w:pPr>
      <w:r>
        <w:t>Contempt—Build culture of appreciation</w:t>
      </w:r>
    </w:p>
    <w:p w:rsidR="00322378" w:rsidRDefault="00322378" w:rsidP="00322378">
      <w:pPr>
        <w:pStyle w:val="ListParagraph"/>
        <w:numPr>
          <w:ilvl w:val="0"/>
          <w:numId w:val="2"/>
        </w:numPr>
      </w:pPr>
      <w:r>
        <w:t>Stonewalling—Self soothing</w:t>
      </w:r>
    </w:p>
    <w:p w:rsidR="00AD102C" w:rsidRDefault="00352D9F">
      <w:pPr>
        <w:rPr>
          <w:u w:val="single"/>
        </w:rPr>
      </w:pPr>
      <w:r>
        <w:rPr>
          <w:u w:val="single"/>
        </w:rPr>
        <w:t>Improve Conflict Skills and Goals.</w:t>
      </w:r>
    </w:p>
    <w:p w:rsidR="00AD102C" w:rsidRDefault="00AD102C" w:rsidP="00AD102C">
      <w:pPr>
        <w:pStyle w:val="ListParagraph"/>
        <w:numPr>
          <w:ilvl w:val="0"/>
          <w:numId w:val="5"/>
        </w:numPr>
      </w:pPr>
      <w:r>
        <w:t>Soften Start-Up</w:t>
      </w:r>
    </w:p>
    <w:p w:rsidR="00AD102C" w:rsidRDefault="00322378" w:rsidP="00AD102C">
      <w:pPr>
        <w:pStyle w:val="ListParagraph"/>
        <w:numPr>
          <w:ilvl w:val="0"/>
          <w:numId w:val="5"/>
        </w:numPr>
      </w:pPr>
      <w:r>
        <w:t>Accept Influence</w:t>
      </w:r>
    </w:p>
    <w:p w:rsidR="00AD102C" w:rsidRDefault="001E25FC" w:rsidP="00AD102C">
      <w:pPr>
        <w:pStyle w:val="ListParagraph"/>
        <w:numPr>
          <w:ilvl w:val="0"/>
          <w:numId w:val="5"/>
        </w:numPr>
      </w:pPr>
      <w:r>
        <w:t>Make ef</w:t>
      </w:r>
      <w:r w:rsidR="00322378">
        <w:t xml:space="preserve">fective repairs during conflict </w:t>
      </w:r>
    </w:p>
    <w:p w:rsidR="00AD102C" w:rsidRDefault="00322378" w:rsidP="00AD102C">
      <w:pPr>
        <w:pStyle w:val="ListParagraph"/>
        <w:numPr>
          <w:ilvl w:val="0"/>
          <w:numId w:val="5"/>
        </w:numPr>
      </w:pPr>
      <w:r>
        <w:t>De-escalate</w:t>
      </w:r>
    </w:p>
    <w:p w:rsidR="00AD102C" w:rsidRDefault="00322378" w:rsidP="00AD102C">
      <w:pPr>
        <w:pStyle w:val="ListParagraph"/>
        <w:numPr>
          <w:ilvl w:val="0"/>
          <w:numId w:val="5"/>
        </w:numPr>
      </w:pPr>
      <w:r>
        <w:t>Compromise</w:t>
      </w:r>
    </w:p>
    <w:p w:rsidR="001E25FC" w:rsidRDefault="001E25FC" w:rsidP="00AD102C">
      <w:pPr>
        <w:pStyle w:val="ListParagraph"/>
        <w:numPr>
          <w:ilvl w:val="0"/>
          <w:numId w:val="5"/>
        </w:numPr>
      </w:pPr>
      <w:r>
        <w:t>Physiological Soothing</w:t>
      </w:r>
      <w:r w:rsidR="001F36A2">
        <w:t>/Emotional Self Management</w:t>
      </w:r>
    </w:p>
    <w:p w:rsidR="00322378" w:rsidRDefault="00322378"/>
    <w:p w:rsidR="00322378" w:rsidRDefault="00322378"/>
    <w:p w:rsidR="00322378" w:rsidRDefault="00322378"/>
    <w:p w:rsidR="00322378" w:rsidRDefault="00A46A60">
      <w:r>
        <w:rPr>
          <w:noProof/>
        </w:rPr>
        <w:lastRenderedPageBreak/>
        <w:drawing>
          <wp:inline distT="0" distB="0" distL="0" distR="0">
            <wp:extent cx="6210300" cy="7762875"/>
            <wp:effectExtent l="19050" t="0" r="0" b="0"/>
            <wp:docPr id="1" name="Picture 1" descr="C:\Users\D Psych Group\Documents\My Dropbox\Sound Relationship House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 Psych Group\Documents\My Dropbox\Sound Relationship House 2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76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322378" w:rsidSect="00123FF2">
      <w:headerReference w:type="default" r:id="rId8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F47" w:rsidRDefault="005B2F47" w:rsidP="00123FF2">
      <w:pPr>
        <w:spacing w:after="0" w:line="240" w:lineRule="auto"/>
      </w:pPr>
      <w:r>
        <w:separator/>
      </w:r>
    </w:p>
  </w:endnote>
  <w:endnote w:type="continuationSeparator" w:id="0">
    <w:p w:rsidR="005B2F47" w:rsidRDefault="005B2F47" w:rsidP="00123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F47" w:rsidRDefault="005B2F47" w:rsidP="00123FF2">
      <w:pPr>
        <w:spacing w:after="0" w:line="240" w:lineRule="auto"/>
      </w:pPr>
      <w:r>
        <w:separator/>
      </w:r>
    </w:p>
  </w:footnote>
  <w:footnote w:type="continuationSeparator" w:id="0">
    <w:p w:rsidR="005B2F47" w:rsidRDefault="005B2F47" w:rsidP="00123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F2" w:rsidRDefault="008A344B" w:rsidP="009F7507">
    <w:pPr>
      <w:pStyle w:val="Header"/>
      <w:tabs>
        <w:tab w:val="clear" w:pos="4680"/>
        <w:tab w:val="clear" w:pos="9360"/>
        <w:tab w:val="left" w:pos="2676"/>
      </w:tabs>
      <w:ind w:left="-1080" w:right="-99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9.55pt;margin-top:4.2pt;width:322.5pt;height:53.75pt;z-index:251658240" filled="f" stroked="f">
          <v:textbox style="mso-next-textbox:#_x0000_s2050">
            <w:txbxContent>
              <w:p w:rsidR="00123FF2" w:rsidRPr="00AD316C" w:rsidRDefault="00123FF2" w:rsidP="00123FF2">
                <w:pPr>
                  <w:pStyle w:val="CompanyNameLogo"/>
                  <w:jc w:val="left"/>
                  <w:rPr>
                    <w:rFonts w:asciiTheme="majorHAnsi" w:hAnsiTheme="majorHAnsi"/>
                    <w:color w:val="244061" w:themeColor="accent1" w:themeShade="80"/>
                    <w:sz w:val="32"/>
                    <w:szCs w:val="32"/>
                  </w:rPr>
                </w:pPr>
                <w:r w:rsidRPr="00AD316C">
                  <w:rPr>
                    <w:rFonts w:asciiTheme="majorHAnsi" w:hAnsiTheme="majorHAnsi"/>
                    <w:color w:val="244061" w:themeColor="accent1" w:themeShade="80"/>
                    <w:sz w:val="32"/>
                    <w:szCs w:val="32"/>
                  </w:rPr>
                  <w:t>D'ARIENZO</w:t>
                </w:r>
              </w:p>
              <w:p w:rsidR="00123FF2" w:rsidRPr="00AD316C" w:rsidRDefault="00123FF2" w:rsidP="00123FF2">
                <w:pPr>
                  <w:pStyle w:val="CompanyNameLogo"/>
                  <w:jc w:val="left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AD316C">
                  <w:rPr>
                    <w:rFonts w:asciiTheme="majorHAnsi" w:hAnsiTheme="majorHAnsi"/>
                    <w:color w:val="244061" w:themeColor="accent1" w:themeShade="80"/>
                    <w:sz w:val="32"/>
                    <w:szCs w:val="32"/>
                  </w:rPr>
                  <w:t>PSYCHOLOGICAL GROUP</w:t>
                </w:r>
              </w:p>
              <w:p w:rsidR="00123FF2" w:rsidRPr="00E81B99" w:rsidRDefault="00123FF2" w:rsidP="00123FF2">
                <w:pPr>
                  <w:pStyle w:val="CompanyNameLogo"/>
                </w:pPr>
              </w:p>
            </w:txbxContent>
          </v:textbox>
        </v:shape>
      </w:pict>
    </w:r>
    <w:r w:rsidR="00AD316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-26670</wp:posOffset>
          </wp:positionV>
          <wp:extent cx="981075" cy="781050"/>
          <wp:effectExtent l="19050" t="0" r="9525" b="0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23FF2" w:rsidRDefault="00123FF2" w:rsidP="009F7507">
    <w:pPr>
      <w:pStyle w:val="Header"/>
      <w:tabs>
        <w:tab w:val="clear" w:pos="4680"/>
        <w:tab w:val="clear" w:pos="9360"/>
        <w:tab w:val="left" w:pos="2676"/>
        <w:tab w:val="left" w:pos="9000"/>
        <w:tab w:val="right" w:pos="10350"/>
      </w:tabs>
      <w:ind w:left="-1080" w:right="-990"/>
    </w:pPr>
    <w:r>
      <w:tab/>
    </w:r>
    <w:r>
      <w:tab/>
    </w:r>
    <w:r>
      <w:tab/>
    </w:r>
  </w:p>
  <w:p w:rsidR="00123FF2" w:rsidRDefault="00123FF2" w:rsidP="009F7507">
    <w:pPr>
      <w:pStyle w:val="Header"/>
      <w:tabs>
        <w:tab w:val="clear" w:pos="4680"/>
        <w:tab w:val="clear" w:pos="9360"/>
        <w:tab w:val="left" w:pos="2676"/>
      </w:tabs>
      <w:ind w:left="-1080" w:right="-990"/>
    </w:pPr>
    <w:r>
      <w:t xml:space="preserve">                                                                                                           </w:t>
    </w:r>
  </w:p>
  <w:p w:rsidR="00123FF2" w:rsidRPr="00B40C9A" w:rsidRDefault="00123FF2" w:rsidP="009F7507">
    <w:pPr>
      <w:pStyle w:val="Header"/>
      <w:tabs>
        <w:tab w:val="clear" w:pos="4680"/>
        <w:tab w:val="clear" w:pos="9360"/>
        <w:tab w:val="left" w:pos="2676"/>
      </w:tabs>
      <w:ind w:left="-1080" w:right="-994"/>
      <w:jc w:val="right"/>
      <w:rPr>
        <w:color w:val="4F81BD" w:themeColor="accent1"/>
        <w:sz w:val="18"/>
        <w:szCs w:val="18"/>
      </w:rPr>
    </w:pPr>
  </w:p>
  <w:p w:rsidR="00123FF2" w:rsidRDefault="00123F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168"/>
    <w:multiLevelType w:val="hybridMultilevel"/>
    <w:tmpl w:val="C56E8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C2AE8"/>
    <w:multiLevelType w:val="hybridMultilevel"/>
    <w:tmpl w:val="519AE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15B1C"/>
    <w:multiLevelType w:val="hybridMultilevel"/>
    <w:tmpl w:val="70226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D6926"/>
    <w:multiLevelType w:val="hybridMultilevel"/>
    <w:tmpl w:val="46E06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53763"/>
    <w:multiLevelType w:val="hybridMultilevel"/>
    <w:tmpl w:val="36AA68A8"/>
    <w:lvl w:ilvl="0" w:tplc="83A496F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56D50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D0782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B64D8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CE4B2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6CD13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23ED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A6445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34C2C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25FC"/>
    <w:rsid w:val="00004EE2"/>
    <w:rsid w:val="00123FF2"/>
    <w:rsid w:val="001E25FC"/>
    <w:rsid w:val="001F36A2"/>
    <w:rsid w:val="00322378"/>
    <w:rsid w:val="00352D9F"/>
    <w:rsid w:val="004E3FCD"/>
    <w:rsid w:val="00522B29"/>
    <w:rsid w:val="00564CAA"/>
    <w:rsid w:val="005B2F47"/>
    <w:rsid w:val="00636FAB"/>
    <w:rsid w:val="007831ED"/>
    <w:rsid w:val="008A344B"/>
    <w:rsid w:val="00990A64"/>
    <w:rsid w:val="00A04010"/>
    <w:rsid w:val="00A46A60"/>
    <w:rsid w:val="00A909DC"/>
    <w:rsid w:val="00AC270E"/>
    <w:rsid w:val="00AD102C"/>
    <w:rsid w:val="00AD316C"/>
    <w:rsid w:val="00BC43D9"/>
    <w:rsid w:val="00D721D1"/>
    <w:rsid w:val="00E3285D"/>
    <w:rsid w:val="00FF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FF2"/>
  </w:style>
  <w:style w:type="paragraph" w:styleId="Footer">
    <w:name w:val="footer"/>
    <w:basedOn w:val="Normal"/>
    <w:link w:val="FooterChar"/>
    <w:uiPriority w:val="99"/>
    <w:semiHidden/>
    <w:unhideWhenUsed/>
    <w:rsid w:val="00123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3FF2"/>
  </w:style>
  <w:style w:type="paragraph" w:customStyle="1" w:styleId="CompanyNameLogo">
    <w:name w:val="Company Name / Logo"/>
    <w:basedOn w:val="Normal"/>
    <w:rsid w:val="00123FF2"/>
    <w:pPr>
      <w:spacing w:after="0" w:line="300" w:lineRule="atLeast"/>
      <w:jc w:val="center"/>
    </w:pPr>
    <w:rPr>
      <w:rFonts w:ascii="Arial" w:eastAsia="Times New Roman" w:hAnsi="Arial" w:cs="Times New Roman"/>
      <w:b/>
      <w:color w:val="93959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669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3838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60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175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214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855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037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DPG</dc:creator>
  <cp:lastModifiedBy>D Psych Group</cp:lastModifiedBy>
  <cp:revision>2</cp:revision>
  <cp:lastPrinted>2014-12-29T20:26:00Z</cp:lastPrinted>
  <dcterms:created xsi:type="dcterms:W3CDTF">2014-12-29T20:27:00Z</dcterms:created>
  <dcterms:modified xsi:type="dcterms:W3CDTF">2014-12-29T20:27:00Z</dcterms:modified>
</cp:coreProperties>
</file>